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536997">
        <w:rPr>
          <w:b/>
          <w:i/>
        </w:rPr>
        <w:t>«</w:t>
      </w:r>
      <w:r w:rsidR="00737EB1" w:rsidRPr="00536997">
        <w:rPr>
          <w:b/>
          <w:i/>
        </w:rPr>
        <w:t>Выполнение экспертизы промышленной безопасности подъемных сооружений</w:t>
      </w:r>
      <w:r w:rsidR="00FA5ACE" w:rsidRPr="00536997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6D6BF9" w:rsidRDefault="006D6BF9" w:rsidP="005C169C">
      <w:pPr>
        <w:tabs>
          <w:tab w:val="left" w:pos="360"/>
        </w:tabs>
        <w:jc w:val="both"/>
      </w:pPr>
      <w:bookmarkStart w:id="0" w:name="_GoBack"/>
      <w:bookmarkEnd w:id="0"/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087"/>
        <w:gridCol w:w="567"/>
        <w:gridCol w:w="992"/>
        <w:gridCol w:w="2268"/>
        <w:gridCol w:w="2127"/>
        <w:gridCol w:w="2268"/>
      </w:tblGrid>
      <w:tr w:rsidR="00A010BB" w:rsidRPr="006B2127" w:rsidTr="00AF6E4E">
        <w:trPr>
          <w:trHeight w:val="624"/>
        </w:trPr>
        <w:tc>
          <w:tcPr>
            <w:tcW w:w="710" w:type="dxa"/>
            <w:vAlign w:val="center"/>
          </w:tcPr>
          <w:p w:rsidR="00A010BB" w:rsidRPr="006B2127" w:rsidRDefault="00A010BB" w:rsidP="00A010BB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№ п/п</w:t>
            </w:r>
          </w:p>
        </w:tc>
        <w:tc>
          <w:tcPr>
            <w:tcW w:w="7087" w:type="dxa"/>
            <w:vAlign w:val="center"/>
          </w:tcPr>
          <w:p w:rsidR="00A010BB" w:rsidRPr="006B2127" w:rsidRDefault="00A010BB" w:rsidP="00A010BB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Наименование работ</w:t>
            </w:r>
          </w:p>
          <w:p w:rsidR="00A010BB" w:rsidRPr="006B2127" w:rsidRDefault="00A010BB" w:rsidP="00A010BB">
            <w:pPr>
              <w:ind w:right="-1" w:firstLine="709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A010BB" w:rsidRPr="006B2127" w:rsidRDefault="00A010BB" w:rsidP="00A010BB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0BB" w:rsidRPr="006B2127" w:rsidRDefault="00A010BB" w:rsidP="00A010BB">
            <w:pPr>
              <w:ind w:right="-1" w:firstLine="142"/>
              <w:jc w:val="center"/>
              <w:rPr>
                <w:b/>
              </w:rPr>
            </w:pPr>
            <w:r w:rsidRPr="006B2127">
              <w:rPr>
                <w:b/>
              </w:rPr>
              <w:t>Кол-во</w:t>
            </w:r>
          </w:p>
        </w:tc>
        <w:tc>
          <w:tcPr>
            <w:tcW w:w="2268" w:type="dxa"/>
          </w:tcPr>
          <w:p w:rsidR="00A010BB" w:rsidRPr="000D419D" w:rsidRDefault="00A010BB" w:rsidP="00A010BB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A010BB" w:rsidRPr="000D419D" w:rsidRDefault="00A010BB" w:rsidP="00A010BB">
            <w:pPr>
              <w:jc w:val="both"/>
              <w:rPr>
                <w:sz w:val="22"/>
                <w:szCs w:val="22"/>
              </w:rPr>
            </w:pPr>
          </w:p>
          <w:p w:rsidR="00A010BB" w:rsidRPr="000D419D" w:rsidRDefault="00A010BB" w:rsidP="00A010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A010BB" w:rsidRPr="000D419D" w:rsidRDefault="00A010BB" w:rsidP="00A010BB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268" w:type="dxa"/>
          </w:tcPr>
          <w:p w:rsidR="00A010BB" w:rsidRPr="000D419D" w:rsidRDefault="00A010BB" w:rsidP="00A010BB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A010BB" w:rsidRPr="005B612D" w:rsidTr="00AF6E4E">
        <w:trPr>
          <w:trHeight w:val="469"/>
        </w:trPr>
        <w:tc>
          <w:tcPr>
            <w:tcW w:w="710" w:type="dxa"/>
            <w:vAlign w:val="center"/>
          </w:tcPr>
          <w:p w:rsidR="00A010BB" w:rsidRPr="005B612D" w:rsidRDefault="00A010BB" w:rsidP="00E565C7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5B612D">
              <w:rPr>
                <w:b/>
              </w:rPr>
              <w:t>.</w:t>
            </w:r>
          </w:p>
        </w:tc>
        <w:tc>
          <w:tcPr>
            <w:tcW w:w="7087" w:type="dxa"/>
            <w:vAlign w:val="center"/>
          </w:tcPr>
          <w:p w:rsidR="00A010BB" w:rsidRPr="00B63C48" w:rsidRDefault="00A010BB" w:rsidP="00E565C7">
            <w:pPr>
              <w:ind w:right="-1"/>
              <w:rPr>
                <w:b/>
              </w:rPr>
            </w:pPr>
            <w:r w:rsidRPr="003A7E1B">
              <w:rPr>
                <w:b/>
              </w:rPr>
              <w:t>Экспертиза промышленной безопасности</w:t>
            </w:r>
            <w:r>
              <w:rPr>
                <w:b/>
              </w:rPr>
              <w:t xml:space="preserve"> кранов (в соответствии с п</w:t>
            </w:r>
            <w:r w:rsidRPr="00F6674C">
              <w:rPr>
                <w:b/>
              </w:rPr>
              <w:t>. 2.1.1)</w:t>
            </w:r>
          </w:p>
        </w:tc>
        <w:tc>
          <w:tcPr>
            <w:tcW w:w="567" w:type="dxa"/>
            <w:vAlign w:val="center"/>
          </w:tcPr>
          <w:p w:rsidR="00A010BB" w:rsidRPr="005B612D" w:rsidRDefault="00A010BB" w:rsidP="00E565C7">
            <w:pPr>
              <w:ind w:right="-1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10BB" w:rsidRPr="005B612D" w:rsidRDefault="00A010BB" w:rsidP="00E565C7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8" w:type="dxa"/>
          </w:tcPr>
          <w:p w:rsidR="00A010BB" w:rsidRDefault="00A010BB" w:rsidP="00E565C7">
            <w:pPr>
              <w:ind w:right="-1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A010BB" w:rsidRDefault="00A010BB" w:rsidP="00E565C7">
            <w:pPr>
              <w:ind w:right="-1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A010BB" w:rsidRDefault="00A010BB" w:rsidP="00E565C7">
            <w:pPr>
              <w:ind w:right="-1"/>
              <w:jc w:val="center"/>
              <w:rPr>
                <w:b/>
              </w:rPr>
            </w:pPr>
          </w:p>
        </w:tc>
      </w:tr>
      <w:tr w:rsidR="00A010BB" w:rsidRPr="00AE67E7" w:rsidTr="00AF6E4E">
        <w:trPr>
          <w:trHeight w:val="391"/>
        </w:trPr>
        <w:tc>
          <w:tcPr>
            <w:tcW w:w="710" w:type="dxa"/>
            <w:vAlign w:val="center"/>
          </w:tcPr>
          <w:p w:rsidR="00A010BB" w:rsidRPr="003A7E1B" w:rsidRDefault="00A010BB" w:rsidP="00E565C7">
            <w:pPr>
              <w:ind w:right="-1" w:firstLine="38"/>
              <w:jc w:val="center"/>
              <w:rPr>
                <w:b/>
              </w:rPr>
            </w:pPr>
            <w:r>
              <w:t>1</w:t>
            </w:r>
            <w:r w:rsidRPr="003A7E1B">
              <w:t>.1</w:t>
            </w:r>
          </w:p>
        </w:tc>
        <w:tc>
          <w:tcPr>
            <w:tcW w:w="7087" w:type="dxa"/>
            <w:vAlign w:val="center"/>
          </w:tcPr>
          <w:p w:rsidR="00A010BB" w:rsidRPr="00AE67E7" w:rsidRDefault="00A010BB" w:rsidP="00E565C7">
            <w:pPr>
              <w:tabs>
                <w:tab w:val="left" w:pos="709"/>
              </w:tabs>
              <w:ind w:right="-1"/>
              <w:jc w:val="both"/>
            </w:pPr>
            <w:r w:rsidRPr="00285BC2">
              <w:t xml:space="preserve">Проведение экспертизы промышленной безопасности с учетом требования глава </w:t>
            </w:r>
            <w:r w:rsidRPr="00285BC2">
              <w:rPr>
                <w:lang w:val="en-US"/>
              </w:rPr>
              <w:t>VII</w:t>
            </w:r>
            <w:r w:rsidRPr="00285BC2">
              <w:t xml:space="preserve"> приказа №461 от 26.11.2020 г.</w:t>
            </w:r>
          </w:p>
        </w:tc>
        <w:tc>
          <w:tcPr>
            <w:tcW w:w="567" w:type="dxa"/>
            <w:vAlign w:val="center"/>
          </w:tcPr>
          <w:p w:rsidR="00A010BB" w:rsidRPr="00AE67E7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0BB" w:rsidRPr="00AE67E7" w:rsidRDefault="00A010BB" w:rsidP="00E565C7">
            <w:pPr>
              <w:ind w:right="-1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A010BB" w:rsidRDefault="00A010BB" w:rsidP="00E565C7">
            <w:pPr>
              <w:ind w:right="-1"/>
              <w:jc w:val="center"/>
            </w:pPr>
          </w:p>
        </w:tc>
        <w:tc>
          <w:tcPr>
            <w:tcW w:w="2127" w:type="dxa"/>
          </w:tcPr>
          <w:p w:rsidR="00A010BB" w:rsidRDefault="00A010BB" w:rsidP="00E565C7">
            <w:pPr>
              <w:ind w:right="-1"/>
              <w:jc w:val="center"/>
            </w:pPr>
          </w:p>
        </w:tc>
        <w:tc>
          <w:tcPr>
            <w:tcW w:w="2268" w:type="dxa"/>
          </w:tcPr>
          <w:p w:rsidR="00A010BB" w:rsidRDefault="00A010BB" w:rsidP="00E565C7">
            <w:pPr>
              <w:ind w:right="-1"/>
              <w:jc w:val="center"/>
            </w:pPr>
          </w:p>
        </w:tc>
      </w:tr>
      <w:tr w:rsidR="00A010BB" w:rsidRPr="00AE67E7" w:rsidTr="00AF6E4E">
        <w:trPr>
          <w:trHeight w:val="681"/>
        </w:trPr>
        <w:tc>
          <w:tcPr>
            <w:tcW w:w="710" w:type="dxa"/>
            <w:vAlign w:val="center"/>
          </w:tcPr>
          <w:p w:rsidR="00A010BB" w:rsidRPr="005B612D" w:rsidRDefault="00A010BB" w:rsidP="00E565C7">
            <w:pPr>
              <w:ind w:right="-1" w:firstLine="38"/>
              <w:jc w:val="center"/>
            </w:pPr>
            <w:r>
              <w:t>1.2</w:t>
            </w:r>
          </w:p>
        </w:tc>
        <w:tc>
          <w:tcPr>
            <w:tcW w:w="7087" w:type="dxa"/>
            <w:vAlign w:val="center"/>
          </w:tcPr>
          <w:p w:rsidR="00A010BB" w:rsidRPr="00AE67E7" w:rsidRDefault="00A010BB" w:rsidP="00E565C7">
            <w:pPr>
              <w:autoSpaceDE w:val="0"/>
              <w:autoSpaceDN w:val="0"/>
              <w:adjustRightInd w:val="0"/>
              <w:ind w:right="-1"/>
            </w:pPr>
            <w:r w:rsidRPr="00AE67E7">
              <w:t>Проведение обследования в соответствии с п.24, 25 ФНП №420</w:t>
            </w:r>
          </w:p>
        </w:tc>
        <w:tc>
          <w:tcPr>
            <w:tcW w:w="567" w:type="dxa"/>
            <w:vAlign w:val="center"/>
          </w:tcPr>
          <w:p w:rsidR="00A010BB" w:rsidRPr="00AE67E7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0BB" w:rsidRPr="00AE67E7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A010BB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127" w:type="dxa"/>
          </w:tcPr>
          <w:p w:rsidR="00A010BB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</w:tcPr>
          <w:p w:rsidR="00A010BB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A010BB" w:rsidRPr="00AE67E7" w:rsidTr="00AF6E4E">
        <w:trPr>
          <w:trHeight w:val="469"/>
        </w:trPr>
        <w:tc>
          <w:tcPr>
            <w:tcW w:w="710" w:type="dxa"/>
            <w:vAlign w:val="center"/>
          </w:tcPr>
          <w:p w:rsidR="00A010BB" w:rsidRPr="005B612D" w:rsidRDefault="00A010BB" w:rsidP="00E565C7">
            <w:pPr>
              <w:ind w:right="-1" w:firstLine="38"/>
              <w:jc w:val="center"/>
            </w:pPr>
            <w:r>
              <w:t>1.3</w:t>
            </w:r>
          </w:p>
        </w:tc>
        <w:tc>
          <w:tcPr>
            <w:tcW w:w="7087" w:type="dxa"/>
            <w:vAlign w:val="center"/>
          </w:tcPr>
          <w:p w:rsidR="00A010BB" w:rsidRPr="00AE67E7" w:rsidRDefault="00A010BB" w:rsidP="00E565C7">
            <w:pPr>
              <w:autoSpaceDE w:val="0"/>
              <w:autoSpaceDN w:val="0"/>
              <w:adjustRightInd w:val="0"/>
              <w:ind w:right="-1"/>
            </w:pPr>
            <w:r w:rsidRPr="00AE67E7">
              <w:t>Обработка материалов обследования, составление схем, таблиц, ведомостей дефектов.</w:t>
            </w:r>
          </w:p>
        </w:tc>
        <w:tc>
          <w:tcPr>
            <w:tcW w:w="567" w:type="dxa"/>
            <w:vAlign w:val="center"/>
          </w:tcPr>
          <w:p w:rsidR="00A010BB" w:rsidRPr="00AE67E7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0BB" w:rsidRPr="00AE67E7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A010BB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127" w:type="dxa"/>
          </w:tcPr>
          <w:p w:rsidR="00A010BB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</w:tcPr>
          <w:p w:rsidR="00A010BB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A010BB" w:rsidRPr="00AE67E7" w:rsidTr="00AF6E4E">
        <w:trPr>
          <w:trHeight w:val="443"/>
        </w:trPr>
        <w:tc>
          <w:tcPr>
            <w:tcW w:w="710" w:type="dxa"/>
            <w:vAlign w:val="center"/>
          </w:tcPr>
          <w:p w:rsidR="00A010BB" w:rsidRPr="005B612D" w:rsidRDefault="00A010BB" w:rsidP="00E565C7">
            <w:pPr>
              <w:ind w:right="-1"/>
              <w:jc w:val="center"/>
            </w:pPr>
            <w:r>
              <w:t>1</w:t>
            </w:r>
            <w:r w:rsidRPr="005B612D">
              <w:t>.</w:t>
            </w:r>
            <w:r>
              <w:t>4</w:t>
            </w:r>
          </w:p>
        </w:tc>
        <w:tc>
          <w:tcPr>
            <w:tcW w:w="7087" w:type="dxa"/>
            <w:vAlign w:val="center"/>
          </w:tcPr>
          <w:p w:rsidR="00A010BB" w:rsidRPr="00AE67E7" w:rsidRDefault="00A010BB" w:rsidP="00E565C7">
            <w:pPr>
              <w:autoSpaceDE w:val="0"/>
              <w:autoSpaceDN w:val="0"/>
              <w:adjustRightInd w:val="0"/>
              <w:ind w:right="-1"/>
            </w:pPr>
            <w:r w:rsidRPr="00AE67E7">
              <w:t>Оценка остаточного ресурса (несущей способности и пригодности) к дальнейшей безопасной эксплуатации.</w:t>
            </w:r>
          </w:p>
        </w:tc>
        <w:tc>
          <w:tcPr>
            <w:tcW w:w="567" w:type="dxa"/>
            <w:vAlign w:val="center"/>
          </w:tcPr>
          <w:p w:rsidR="00A010BB" w:rsidRPr="00AE67E7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0BB" w:rsidRPr="00AE67E7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A010BB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127" w:type="dxa"/>
          </w:tcPr>
          <w:p w:rsidR="00A010BB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</w:tcPr>
          <w:p w:rsidR="00A010BB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A010BB" w:rsidRPr="00AE67E7" w:rsidTr="00AF6E4E">
        <w:trPr>
          <w:trHeight w:val="451"/>
        </w:trPr>
        <w:tc>
          <w:tcPr>
            <w:tcW w:w="710" w:type="dxa"/>
            <w:vAlign w:val="center"/>
          </w:tcPr>
          <w:p w:rsidR="00A010BB" w:rsidRPr="005B612D" w:rsidRDefault="00A010BB" w:rsidP="00E565C7">
            <w:pPr>
              <w:ind w:right="-1"/>
              <w:jc w:val="center"/>
            </w:pPr>
            <w:r>
              <w:t>1.4</w:t>
            </w:r>
            <w:r w:rsidRPr="005B612D">
              <w:t>.1</w:t>
            </w:r>
          </w:p>
        </w:tc>
        <w:tc>
          <w:tcPr>
            <w:tcW w:w="7087" w:type="dxa"/>
            <w:vAlign w:val="center"/>
          </w:tcPr>
          <w:p w:rsidR="00A010BB" w:rsidRPr="00AE67E7" w:rsidRDefault="00A010BB" w:rsidP="00E565C7">
            <w:pPr>
              <w:autoSpaceDE w:val="0"/>
              <w:autoSpaceDN w:val="0"/>
              <w:adjustRightInd w:val="0"/>
              <w:ind w:right="-1"/>
            </w:pPr>
            <w:r w:rsidRPr="00AE67E7">
              <w:t>Оформление и передача на ознакомление заказчику предварительного заключения экспертизы промышленной безопасности, с выдачей рекомендаций по дальнейшей надежной и безопасной эксплуатации.</w:t>
            </w:r>
          </w:p>
        </w:tc>
        <w:tc>
          <w:tcPr>
            <w:tcW w:w="567" w:type="dxa"/>
            <w:vAlign w:val="center"/>
          </w:tcPr>
          <w:p w:rsidR="00A010BB" w:rsidRPr="00AE67E7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компл.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0BB" w:rsidRPr="00AE67E7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A010BB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127" w:type="dxa"/>
          </w:tcPr>
          <w:p w:rsidR="00A010BB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</w:tcPr>
          <w:p w:rsidR="00A010BB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A010BB" w:rsidRPr="00AE67E7" w:rsidTr="00AF6E4E">
        <w:trPr>
          <w:trHeight w:val="469"/>
        </w:trPr>
        <w:tc>
          <w:tcPr>
            <w:tcW w:w="710" w:type="dxa"/>
            <w:vAlign w:val="center"/>
          </w:tcPr>
          <w:p w:rsidR="00A010BB" w:rsidRPr="005B612D" w:rsidRDefault="00A010BB" w:rsidP="00E565C7">
            <w:pPr>
              <w:ind w:right="-1"/>
              <w:jc w:val="center"/>
            </w:pPr>
            <w:r>
              <w:t>1.4</w:t>
            </w:r>
            <w:r w:rsidRPr="005B612D">
              <w:t>.2</w:t>
            </w:r>
          </w:p>
        </w:tc>
        <w:tc>
          <w:tcPr>
            <w:tcW w:w="7087" w:type="dxa"/>
            <w:vAlign w:val="center"/>
          </w:tcPr>
          <w:p w:rsidR="00A010BB" w:rsidRPr="00AE67E7" w:rsidRDefault="00A010BB" w:rsidP="00E565C7">
            <w:pPr>
              <w:autoSpaceDE w:val="0"/>
              <w:autoSpaceDN w:val="0"/>
              <w:adjustRightInd w:val="0"/>
              <w:ind w:right="-1"/>
            </w:pPr>
            <w:r w:rsidRPr="00AE67E7">
              <w:t>Оформление и передача Заказчику внесённой в реестр заключений экспертизы промышленной безопасности федеральным органом исполнительной власти в области промышленной безопасности или его территориальным органом экспертизы промышленной безопаснос</w:t>
            </w:r>
            <w:r>
              <w:t>ти на бумажном носителе.</w:t>
            </w:r>
          </w:p>
        </w:tc>
        <w:tc>
          <w:tcPr>
            <w:tcW w:w="567" w:type="dxa"/>
            <w:vAlign w:val="center"/>
          </w:tcPr>
          <w:p w:rsidR="00A010BB" w:rsidRPr="00AE67E7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  <w:r w:rsidRPr="00AE67E7">
              <w:t>компл.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0BB" w:rsidRPr="00AE67E7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A010BB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127" w:type="dxa"/>
          </w:tcPr>
          <w:p w:rsidR="00A010BB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</w:tcPr>
          <w:p w:rsidR="00A010BB" w:rsidRDefault="00A010BB" w:rsidP="00E565C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9662A9" w:rsidRPr="00AE67E7" w:rsidTr="00BC3D53">
        <w:trPr>
          <w:trHeight w:val="469"/>
        </w:trPr>
        <w:tc>
          <w:tcPr>
            <w:tcW w:w="9356" w:type="dxa"/>
            <w:gridSpan w:val="4"/>
            <w:vAlign w:val="center"/>
          </w:tcPr>
          <w:p w:rsidR="009662A9" w:rsidRPr="009662A9" w:rsidRDefault="009662A9" w:rsidP="00E565C7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</w:rPr>
            </w:pPr>
            <w:r w:rsidRPr="009662A9">
              <w:rPr>
                <w:b/>
              </w:rPr>
              <w:lastRenderedPageBreak/>
              <w:t>Итого:</w:t>
            </w:r>
          </w:p>
        </w:tc>
        <w:tc>
          <w:tcPr>
            <w:tcW w:w="2268" w:type="dxa"/>
          </w:tcPr>
          <w:p w:rsidR="009662A9" w:rsidRDefault="009662A9" w:rsidP="00E565C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127" w:type="dxa"/>
          </w:tcPr>
          <w:p w:rsidR="009662A9" w:rsidRDefault="009662A9" w:rsidP="00E565C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68" w:type="dxa"/>
          </w:tcPr>
          <w:p w:rsidR="009662A9" w:rsidRDefault="009662A9" w:rsidP="00E565C7">
            <w:pPr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A010BB" w:rsidRPr="00CE3215" w:rsidTr="00AF6E4E">
        <w:trPr>
          <w:trHeight w:val="359"/>
        </w:trPr>
        <w:tc>
          <w:tcPr>
            <w:tcW w:w="710" w:type="dxa"/>
            <w:vAlign w:val="center"/>
          </w:tcPr>
          <w:p w:rsidR="00A010BB" w:rsidRPr="006B2127" w:rsidRDefault="00A010BB" w:rsidP="00E565C7">
            <w:pPr>
              <w:ind w:right="-142" w:firstLine="322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B2127">
              <w:rPr>
                <w:b/>
              </w:rPr>
              <w:t>.</w:t>
            </w:r>
          </w:p>
        </w:tc>
        <w:tc>
          <w:tcPr>
            <w:tcW w:w="7087" w:type="dxa"/>
            <w:vAlign w:val="center"/>
          </w:tcPr>
          <w:p w:rsidR="00A010BB" w:rsidRPr="006B2127" w:rsidRDefault="00A010BB" w:rsidP="00E565C7">
            <w:pPr>
              <w:ind w:right="-142"/>
              <w:rPr>
                <w:b/>
              </w:rPr>
            </w:pPr>
            <w:r w:rsidRPr="006B2127">
              <w:rPr>
                <w:b/>
              </w:rPr>
              <w:t xml:space="preserve">Периодическое комплексное обследование рельсовых путей кранов </w:t>
            </w:r>
            <w:r>
              <w:rPr>
                <w:b/>
              </w:rPr>
              <w:t>(в соответствии с п. 2.1.2</w:t>
            </w:r>
            <w:r w:rsidRPr="00F6674C">
              <w:rPr>
                <w:b/>
              </w:rPr>
              <w:t>)</w:t>
            </w:r>
          </w:p>
        </w:tc>
        <w:tc>
          <w:tcPr>
            <w:tcW w:w="567" w:type="dxa"/>
            <w:vAlign w:val="center"/>
          </w:tcPr>
          <w:p w:rsidR="00A010BB" w:rsidRPr="006B2127" w:rsidRDefault="00A010BB" w:rsidP="00E565C7">
            <w:pPr>
              <w:ind w:right="-142"/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0BB" w:rsidRPr="00CE3215" w:rsidRDefault="00A010BB" w:rsidP="00E565C7">
            <w:pPr>
              <w:ind w:right="-142"/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2268" w:type="dxa"/>
          </w:tcPr>
          <w:p w:rsidR="00A010BB" w:rsidRDefault="00A010BB" w:rsidP="00E565C7">
            <w:pPr>
              <w:ind w:right="-142"/>
              <w:jc w:val="center"/>
            </w:pPr>
          </w:p>
        </w:tc>
        <w:tc>
          <w:tcPr>
            <w:tcW w:w="2127" w:type="dxa"/>
          </w:tcPr>
          <w:p w:rsidR="00A010BB" w:rsidRDefault="00A010BB" w:rsidP="00E565C7">
            <w:pPr>
              <w:ind w:right="-142"/>
              <w:jc w:val="center"/>
            </w:pPr>
          </w:p>
        </w:tc>
        <w:tc>
          <w:tcPr>
            <w:tcW w:w="2268" w:type="dxa"/>
          </w:tcPr>
          <w:p w:rsidR="00A010BB" w:rsidRDefault="00A010BB" w:rsidP="00E565C7">
            <w:pPr>
              <w:ind w:right="-142"/>
              <w:jc w:val="center"/>
            </w:pPr>
          </w:p>
        </w:tc>
      </w:tr>
      <w:tr w:rsidR="00A010BB" w:rsidRPr="00EE4C34" w:rsidTr="00AF6E4E">
        <w:trPr>
          <w:trHeight w:val="359"/>
        </w:trPr>
        <w:tc>
          <w:tcPr>
            <w:tcW w:w="710" w:type="dxa"/>
            <w:vAlign w:val="center"/>
          </w:tcPr>
          <w:p w:rsidR="00A010BB" w:rsidRPr="003A7E1B" w:rsidRDefault="00A010BB" w:rsidP="00E565C7">
            <w:pPr>
              <w:ind w:right="-142" w:firstLine="180"/>
              <w:jc w:val="center"/>
              <w:rPr>
                <w:b/>
              </w:rPr>
            </w:pPr>
            <w:r>
              <w:t>2</w:t>
            </w:r>
            <w:r w:rsidRPr="003A7E1B">
              <w:t>.1.</w:t>
            </w:r>
          </w:p>
        </w:tc>
        <w:tc>
          <w:tcPr>
            <w:tcW w:w="7087" w:type="dxa"/>
            <w:vAlign w:val="center"/>
          </w:tcPr>
          <w:p w:rsidR="00A010BB" w:rsidRPr="003A7E1B" w:rsidRDefault="00A010BB" w:rsidP="00E565C7">
            <w:pPr>
              <w:ind w:right="-142"/>
            </w:pPr>
            <w:r>
              <w:t>Провести поэлементное обследование конструктивных элементов кранового пути (железобетонные колонны, железобетонные подкрановые балки, рельсы, металлические балки покрытия), приборно-инструментальную диагностику состояния и положения элементов кранового пути, включая оценку фактического состояния (работоспособности) кранового пути</w:t>
            </w:r>
          </w:p>
        </w:tc>
        <w:tc>
          <w:tcPr>
            <w:tcW w:w="567" w:type="dxa"/>
            <w:vAlign w:val="center"/>
          </w:tcPr>
          <w:p w:rsidR="00A010BB" w:rsidRPr="006274D9" w:rsidRDefault="00A010BB" w:rsidP="00E565C7">
            <w:pPr>
              <w:ind w:right="-142"/>
              <w:jc w:val="center"/>
            </w:pPr>
            <w:r w:rsidRPr="006274D9"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0BB" w:rsidRPr="00EE4C34" w:rsidRDefault="00A010BB" w:rsidP="00E565C7">
            <w:pPr>
              <w:ind w:right="-142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A010BB" w:rsidRDefault="00A010BB" w:rsidP="00E565C7">
            <w:pPr>
              <w:ind w:right="-142"/>
              <w:jc w:val="center"/>
            </w:pPr>
          </w:p>
        </w:tc>
        <w:tc>
          <w:tcPr>
            <w:tcW w:w="2127" w:type="dxa"/>
          </w:tcPr>
          <w:p w:rsidR="00A010BB" w:rsidRDefault="00A010BB" w:rsidP="00E565C7">
            <w:pPr>
              <w:ind w:right="-142"/>
              <w:jc w:val="center"/>
            </w:pPr>
          </w:p>
        </w:tc>
        <w:tc>
          <w:tcPr>
            <w:tcW w:w="2268" w:type="dxa"/>
          </w:tcPr>
          <w:p w:rsidR="00A010BB" w:rsidRDefault="00A010BB" w:rsidP="00E565C7">
            <w:pPr>
              <w:ind w:right="-142"/>
              <w:jc w:val="center"/>
            </w:pPr>
          </w:p>
        </w:tc>
      </w:tr>
      <w:tr w:rsidR="00A010BB" w:rsidRPr="00EE4C34" w:rsidTr="00AF6E4E">
        <w:trPr>
          <w:trHeight w:val="359"/>
        </w:trPr>
        <w:tc>
          <w:tcPr>
            <w:tcW w:w="710" w:type="dxa"/>
            <w:vAlign w:val="center"/>
          </w:tcPr>
          <w:p w:rsidR="00A010BB" w:rsidRPr="006B2127" w:rsidRDefault="00A010BB" w:rsidP="00E565C7">
            <w:pPr>
              <w:ind w:right="-142" w:firstLine="180"/>
              <w:jc w:val="center"/>
            </w:pPr>
            <w:r>
              <w:t>2.2</w:t>
            </w:r>
            <w:r w:rsidRPr="006B2127">
              <w:t>.</w:t>
            </w:r>
          </w:p>
        </w:tc>
        <w:tc>
          <w:tcPr>
            <w:tcW w:w="7087" w:type="dxa"/>
            <w:vAlign w:val="center"/>
          </w:tcPr>
          <w:p w:rsidR="00A010BB" w:rsidRDefault="00A010BB" w:rsidP="00E565C7">
            <w:pPr>
              <w:ind w:right="-142"/>
            </w:pPr>
            <w:r>
              <w:t>Провести подготовку и оформление результатов комплексного обследования в виде:</w:t>
            </w:r>
          </w:p>
          <w:p w:rsidR="00A010BB" w:rsidRDefault="00A010BB" w:rsidP="00E565C7">
            <w:pPr>
              <w:ind w:right="-142"/>
            </w:pPr>
            <w:r>
              <w:t>- Акта комплексного обследования с заключением комиссии на разрешение эксплуатации рельсовых путей;</w:t>
            </w:r>
          </w:p>
          <w:p w:rsidR="00A010BB" w:rsidRDefault="00A010BB" w:rsidP="00E565C7">
            <w:pPr>
              <w:ind w:right="-142"/>
            </w:pPr>
            <w:r>
              <w:t>- инструментальных замеров, включая измерения сопротивления его заземления;</w:t>
            </w:r>
          </w:p>
          <w:p w:rsidR="00A010BB" w:rsidRPr="00CF6938" w:rsidRDefault="00A010BB" w:rsidP="00E565C7">
            <w:pPr>
              <w:ind w:right="-142"/>
            </w:pPr>
            <w:r>
              <w:t>- составления Ведомости дефектов по итогам выполненных работ, в которых отражаются выявленные нарушения, даются рекомендации и сроки по их устранению.</w:t>
            </w:r>
            <w:r w:rsidRPr="00CF6938">
              <w:t xml:space="preserve"> </w:t>
            </w:r>
          </w:p>
        </w:tc>
        <w:tc>
          <w:tcPr>
            <w:tcW w:w="567" w:type="dxa"/>
            <w:vAlign w:val="center"/>
          </w:tcPr>
          <w:p w:rsidR="00A010BB" w:rsidRDefault="00A010BB" w:rsidP="00E565C7">
            <w:pPr>
              <w:ind w:right="-142"/>
              <w:jc w:val="center"/>
            </w:pPr>
            <w:r w:rsidRPr="00330DE2"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0BB" w:rsidRPr="00EE4C34" w:rsidRDefault="00A010BB" w:rsidP="00E565C7">
            <w:pPr>
              <w:ind w:right="-142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A010BB" w:rsidRDefault="00A010BB" w:rsidP="00E565C7">
            <w:pPr>
              <w:ind w:right="-142"/>
              <w:jc w:val="center"/>
            </w:pPr>
          </w:p>
        </w:tc>
        <w:tc>
          <w:tcPr>
            <w:tcW w:w="2127" w:type="dxa"/>
          </w:tcPr>
          <w:p w:rsidR="00A010BB" w:rsidRDefault="00A010BB" w:rsidP="00E565C7">
            <w:pPr>
              <w:ind w:right="-142"/>
              <w:jc w:val="center"/>
            </w:pPr>
          </w:p>
        </w:tc>
        <w:tc>
          <w:tcPr>
            <w:tcW w:w="2268" w:type="dxa"/>
          </w:tcPr>
          <w:p w:rsidR="00A010BB" w:rsidRDefault="00A010BB" w:rsidP="00E565C7">
            <w:pPr>
              <w:ind w:right="-142"/>
              <w:jc w:val="center"/>
            </w:pPr>
          </w:p>
        </w:tc>
      </w:tr>
      <w:tr w:rsidR="009662A9" w:rsidRPr="00EE4C34" w:rsidTr="00BC3D53">
        <w:trPr>
          <w:trHeight w:val="359"/>
        </w:trPr>
        <w:tc>
          <w:tcPr>
            <w:tcW w:w="9356" w:type="dxa"/>
            <w:gridSpan w:val="4"/>
            <w:vAlign w:val="center"/>
          </w:tcPr>
          <w:p w:rsidR="009662A9" w:rsidRDefault="009662A9" w:rsidP="00E565C7">
            <w:pPr>
              <w:ind w:right="-142"/>
              <w:jc w:val="center"/>
            </w:pPr>
            <w:r w:rsidRPr="009662A9">
              <w:rPr>
                <w:b/>
              </w:rPr>
              <w:t>Итого:</w:t>
            </w:r>
          </w:p>
        </w:tc>
        <w:tc>
          <w:tcPr>
            <w:tcW w:w="2268" w:type="dxa"/>
          </w:tcPr>
          <w:p w:rsidR="009662A9" w:rsidRDefault="009662A9" w:rsidP="00E565C7">
            <w:pPr>
              <w:ind w:right="-142"/>
              <w:jc w:val="center"/>
            </w:pPr>
          </w:p>
        </w:tc>
        <w:tc>
          <w:tcPr>
            <w:tcW w:w="2127" w:type="dxa"/>
          </w:tcPr>
          <w:p w:rsidR="009662A9" w:rsidRDefault="009662A9" w:rsidP="00E565C7">
            <w:pPr>
              <w:ind w:right="-142"/>
              <w:jc w:val="center"/>
            </w:pPr>
          </w:p>
        </w:tc>
        <w:tc>
          <w:tcPr>
            <w:tcW w:w="2268" w:type="dxa"/>
          </w:tcPr>
          <w:p w:rsidR="009662A9" w:rsidRDefault="009662A9" w:rsidP="00E565C7">
            <w:pPr>
              <w:ind w:right="-142"/>
              <w:jc w:val="center"/>
            </w:pPr>
          </w:p>
        </w:tc>
      </w:tr>
      <w:tr w:rsidR="00A010BB" w:rsidTr="00AF6E4E">
        <w:trPr>
          <w:trHeight w:val="359"/>
        </w:trPr>
        <w:tc>
          <w:tcPr>
            <w:tcW w:w="710" w:type="dxa"/>
            <w:vAlign w:val="center"/>
          </w:tcPr>
          <w:p w:rsidR="00A010BB" w:rsidRPr="009662A9" w:rsidRDefault="00A010BB" w:rsidP="00E565C7">
            <w:pPr>
              <w:ind w:right="-142" w:firstLine="180"/>
              <w:jc w:val="center"/>
              <w:rPr>
                <w:b/>
              </w:rPr>
            </w:pPr>
            <w:r w:rsidRPr="009662A9">
              <w:rPr>
                <w:b/>
              </w:rPr>
              <w:t>3</w:t>
            </w:r>
          </w:p>
        </w:tc>
        <w:tc>
          <w:tcPr>
            <w:tcW w:w="7087" w:type="dxa"/>
            <w:vAlign w:val="center"/>
          </w:tcPr>
          <w:p w:rsidR="00A010BB" w:rsidRPr="009662A9" w:rsidRDefault="00A010BB" w:rsidP="00E565C7">
            <w:pPr>
              <w:ind w:right="-142"/>
              <w:rPr>
                <w:b/>
              </w:rPr>
            </w:pPr>
            <w:r w:rsidRPr="009662A9">
              <w:rPr>
                <w:b/>
              </w:rPr>
              <w:t xml:space="preserve"> Экспертизу промышленной безопасности здания цеха металлоконструкций ОП №1 производства №3.</w:t>
            </w:r>
          </w:p>
        </w:tc>
        <w:tc>
          <w:tcPr>
            <w:tcW w:w="567" w:type="dxa"/>
            <w:vAlign w:val="center"/>
          </w:tcPr>
          <w:p w:rsidR="00A010BB" w:rsidRPr="00330DE2" w:rsidRDefault="00A010BB" w:rsidP="00E565C7">
            <w:pPr>
              <w:ind w:right="-142"/>
              <w:jc w:val="center"/>
            </w:pPr>
            <w: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0BB" w:rsidRDefault="00A010BB" w:rsidP="00E565C7">
            <w:pPr>
              <w:ind w:right="-142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A010BB" w:rsidRDefault="00A010BB" w:rsidP="00E565C7">
            <w:pPr>
              <w:ind w:right="-142"/>
              <w:jc w:val="center"/>
            </w:pPr>
          </w:p>
        </w:tc>
        <w:tc>
          <w:tcPr>
            <w:tcW w:w="2127" w:type="dxa"/>
          </w:tcPr>
          <w:p w:rsidR="00A010BB" w:rsidRDefault="00A010BB" w:rsidP="00E565C7">
            <w:pPr>
              <w:ind w:right="-142"/>
              <w:jc w:val="center"/>
            </w:pPr>
          </w:p>
        </w:tc>
        <w:tc>
          <w:tcPr>
            <w:tcW w:w="2268" w:type="dxa"/>
          </w:tcPr>
          <w:p w:rsidR="00A010BB" w:rsidRDefault="00A010BB" w:rsidP="00E565C7">
            <w:pPr>
              <w:ind w:right="-142"/>
              <w:jc w:val="center"/>
            </w:pPr>
          </w:p>
        </w:tc>
      </w:tr>
      <w:tr w:rsidR="00A010BB" w:rsidTr="00AF6E4E">
        <w:trPr>
          <w:trHeight w:val="359"/>
        </w:trPr>
        <w:tc>
          <w:tcPr>
            <w:tcW w:w="710" w:type="dxa"/>
            <w:vAlign w:val="center"/>
          </w:tcPr>
          <w:p w:rsidR="00A010BB" w:rsidRPr="003A7E1B" w:rsidRDefault="00A010BB" w:rsidP="00E565C7">
            <w:pPr>
              <w:ind w:right="-1" w:firstLine="38"/>
              <w:jc w:val="center"/>
              <w:rPr>
                <w:b/>
              </w:rPr>
            </w:pPr>
            <w:r>
              <w:t>3</w:t>
            </w:r>
            <w:r w:rsidRPr="003A7E1B">
              <w:t>.1</w:t>
            </w:r>
          </w:p>
        </w:tc>
        <w:tc>
          <w:tcPr>
            <w:tcW w:w="7087" w:type="dxa"/>
            <w:vAlign w:val="center"/>
          </w:tcPr>
          <w:p w:rsidR="00A010BB" w:rsidRPr="00AE67E7" w:rsidRDefault="00A010BB" w:rsidP="00E565C7">
            <w:pPr>
              <w:tabs>
                <w:tab w:val="left" w:pos="709"/>
              </w:tabs>
              <w:ind w:right="-1"/>
              <w:jc w:val="both"/>
            </w:pPr>
            <w:r w:rsidRPr="00285BC2">
              <w:t xml:space="preserve">Проведение экспертизы промышленной безопасности с учетом требования глава </w:t>
            </w:r>
            <w:r w:rsidRPr="00285BC2">
              <w:rPr>
                <w:lang w:val="en-US"/>
              </w:rPr>
              <w:t>VII</w:t>
            </w:r>
            <w:r w:rsidRPr="00285BC2">
              <w:t xml:space="preserve"> приказа №461 от 26.11.2020 г.</w:t>
            </w:r>
          </w:p>
        </w:tc>
        <w:tc>
          <w:tcPr>
            <w:tcW w:w="567" w:type="dxa"/>
            <w:vAlign w:val="center"/>
          </w:tcPr>
          <w:p w:rsidR="00A010BB" w:rsidRDefault="00A010BB" w:rsidP="00E565C7">
            <w:pPr>
              <w:ind w:right="-142"/>
              <w:jc w:val="center"/>
            </w:pPr>
            <w: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0BB" w:rsidRDefault="00A010BB" w:rsidP="00E565C7">
            <w:pPr>
              <w:ind w:right="-142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A010BB" w:rsidRDefault="00A010BB" w:rsidP="00E565C7">
            <w:pPr>
              <w:ind w:right="-142"/>
              <w:jc w:val="center"/>
            </w:pPr>
          </w:p>
        </w:tc>
        <w:tc>
          <w:tcPr>
            <w:tcW w:w="2127" w:type="dxa"/>
          </w:tcPr>
          <w:p w:rsidR="00A010BB" w:rsidRDefault="00A010BB" w:rsidP="00E565C7">
            <w:pPr>
              <w:ind w:right="-142"/>
              <w:jc w:val="center"/>
            </w:pPr>
          </w:p>
        </w:tc>
        <w:tc>
          <w:tcPr>
            <w:tcW w:w="2268" w:type="dxa"/>
          </w:tcPr>
          <w:p w:rsidR="00A010BB" w:rsidRDefault="00A010BB" w:rsidP="00E565C7">
            <w:pPr>
              <w:ind w:right="-142"/>
              <w:jc w:val="center"/>
            </w:pPr>
          </w:p>
        </w:tc>
      </w:tr>
      <w:tr w:rsidR="00A010BB" w:rsidTr="00AF6E4E">
        <w:trPr>
          <w:trHeight w:val="359"/>
        </w:trPr>
        <w:tc>
          <w:tcPr>
            <w:tcW w:w="710" w:type="dxa"/>
            <w:vAlign w:val="center"/>
          </w:tcPr>
          <w:p w:rsidR="00A010BB" w:rsidRPr="005B612D" w:rsidRDefault="00A010BB" w:rsidP="00E565C7">
            <w:pPr>
              <w:ind w:right="-1" w:firstLine="38"/>
              <w:jc w:val="center"/>
            </w:pPr>
            <w:r>
              <w:t>3.2</w:t>
            </w:r>
          </w:p>
        </w:tc>
        <w:tc>
          <w:tcPr>
            <w:tcW w:w="7087" w:type="dxa"/>
            <w:vAlign w:val="center"/>
          </w:tcPr>
          <w:p w:rsidR="00A010BB" w:rsidRPr="00AE67E7" w:rsidRDefault="00A010BB" w:rsidP="00E565C7">
            <w:pPr>
              <w:autoSpaceDE w:val="0"/>
              <w:autoSpaceDN w:val="0"/>
              <w:adjustRightInd w:val="0"/>
              <w:ind w:right="-1"/>
            </w:pPr>
            <w:r w:rsidRPr="00AE67E7">
              <w:t>Проведение обследования в соответствии с п.24, 25 ФНП №420</w:t>
            </w:r>
          </w:p>
        </w:tc>
        <w:tc>
          <w:tcPr>
            <w:tcW w:w="567" w:type="dxa"/>
            <w:vAlign w:val="center"/>
          </w:tcPr>
          <w:p w:rsidR="00A010BB" w:rsidRDefault="00A010BB" w:rsidP="00E565C7">
            <w:pPr>
              <w:ind w:right="-142"/>
              <w:jc w:val="center"/>
            </w:pPr>
            <w: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0BB" w:rsidRDefault="00A010BB" w:rsidP="00E565C7">
            <w:pPr>
              <w:ind w:right="-142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A010BB" w:rsidRDefault="00A010BB" w:rsidP="00E565C7">
            <w:pPr>
              <w:ind w:right="-142"/>
              <w:jc w:val="center"/>
            </w:pPr>
          </w:p>
        </w:tc>
        <w:tc>
          <w:tcPr>
            <w:tcW w:w="2127" w:type="dxa"/>
          </w:tcPr>
          <w:p w:rsidR="00A010BB" w:rsidRDefault="00A010BB" w:rsidP="00E565C7">
            <w:pPr>
              <w:ind w:right="-142"/>
              <w:jc w:val="center"/>
            </w:pPr>
          </w:p>
        </w:tc>
        <w:tc>
          <w:tcPr>
            <w:tcW w:w="2268" w:type="dxa"/>
          </w:tcPr>
          <w:p w:rsidR="00A010BB" w:rsidRDefault="00A010BB" w:rsidP="00E565C7">
            <w:pPr>
              <w:ind w:right="-142"/>
              <w:jc w:val="center"/>
            </w:pPr>
          </w:p>
        </w:tc>
      </w:tr>
      <w:tr w:rsidR="00A010BB" w:rsidTr="00AF6E4E">
        <w:trPr>
          <w:trHeight w:val="359"/>
        </w:trPr>
        <w:tc>
          <w:tcPr>
            <w:tcW w:w="710" w:type="dxa"/>
            <w:vAlign w:val="center"/>
          </w:tcPr>
          <w:p w:rsidR="00A010BB" w:rsidRPr="005B612D" w:rsidRDefault="00A010BB" w:rsidP="00E565C7">
            <w:pPr>
              <w:ind w:right="-1" w:firstLine="38"/>
              <w:jc w:val="center"/>
            </w:pPr>
            <w:r>
              <w:t>3.3</w:t>
            </w:r>
          </w:p>
        </w:tc>
        <w:tc>
          <w:tcPr>
            <w:tcW w:w="7087" w:type="dxa"/>
            <w:vAlign w:val="center"/>
          </w:tcPr>
          <w:p w:rsidR="00A010BB" w:rsidRPr="00AE67E7" w:rsidRDefault="00A010BB" w:rsidP="00E565C7">
            <w:pPr>
              <w:autoSpaceDE w:val="0"/>
              <w:autoSpaceDN w:val="0"/>
              <w:adjustRightInd w:val="0"/>
              <w:ind w:right="-1"/>
            </w:pPr>
            <w:r w:rsidRPr="00AE67E7">
              <w:t>Обработка материалов обследования, составление схем, таблиц, ведомостей дефектов.</w:t>
            </w:r>
          </w:p>
        </w:tc>
        <w:tc>
          <w:tcPr>
            <w:tcW w:w="567" w:type="dxa"/>
            <w:vAlign w:val="center"/>
          </w:tcPr>
          <w:p w:rsidR="00A010BB" w:rsidRDefault="00A010BB" w:rsidP="00E565C7">
            <w:pPr>
              <w:ind w:right="-142"/>
              <w:jc w:val="center"/>
            </w:pPr>
            <w: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0BB" w:rsidRDefault="00A010BB" w:rsidP="00E565C7">
            <w:pPr>
              <w:ind w:right="-142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A010BB" w:rsidRDefault="00A010BB" w:rsidP="00E565C7">
            <w:pPr>
              <w:ind w:right="-142"/>
              <w:jc w:val="center"/>
            </w:pPr>
          </w:p>
        </w:tc>
        <w:tc>
          <w:tcPr>
            <w:tcW w:w="2127" w:type="dxa"/>
          </w:tcPr>
          <w:p w:rsidR="00A010BB" w:rsidRDefault="00A010BB" w:rsidP="00E565C7">
            <w:pPr>
              <w:ind w:right="-142"/>
              <w:jc w:val="center"/>
            </w:pPr>
          </w:p>
        </w:tc>
        <w:tc>
          <w:tcPr>
            <w:tcW w:w="2268" w:type="dxa"/>
          </w:tcPr>
          <w:p w:rsidR="00A010BB" w:rsidRDefault="00A010BB" w:rsidP="00E565C7">
            <w:pPr>
              <w:ind w:right="-142"/>
              <w:jc w:val="center"/>
            </w:pPr>
          </w:p>
        </w:tc>
      </w:tr>
      <w:tr w:rsidR="00A010BB" w:rsidTr="00AF6E4E">
        <w:trPr>
          <w:trHeight w:val="359"/>
        </w:trPr>
        <w:tc>
          <w:tcPr>
            <w:tcW w:w="710" w:type="dxa"/>
            <w:vAlign w:val="center"/>
          </w:tcPr>
          <w:p w:rsidR="00A010BB" w:rsidRPr="005B612D" w:rsidRDefault="00A010BB" w:rsidP="00E565C7">
            <w:pPr>
              <w:ind w:right="-1"/>
              <w:jc w:val="center"/>
            </w:pPr>
            <w:r>
              <w:t>3</w:t>
            </w:r>
            <w:r w:rsidRPr="005B612D">
              <w:t>.</w:t>
            </w:r>
            <w:r>
              <w:t>4</w:t>
            </w:r>
          </w:p>
        </w:tc>
        <w:tc>
          <w:tcPr>
            <w:tcW w:w="7087" w:type="dxa"/>
            <w:vAlign w:val="center"/>
          </w:tcPr>
          <w:p w:rsidR="00A010BB" w:rsidRPr="00AE67E7" w:rsidRDefault="00A010BB" w:rsidP="00E565C7">
            <w:pPr>
              <w:autoSpaceDE w:val="0"/>
              <w:autoSpaceDN w:val="0"/>
              <w:adjustRightInd w:val="0"/>
              <w:ind w:right="-1"/>
            </w:pPr>
            <w:r w:rsidRPr="00AE67E7">
              <w:t>Оценка остаточного ресурса (несущей способности и пригодности) к дальнейшей безопасной эксплуатации.</w:t>
            </w:r>
          </w:p>
        </w:tc>
        <w:tc>
          <w:tcPr>
            <w:tcW w:w="567" w:type="dxa"/>
            <w:vAlign w:val="center"/>
          </w:tcPr>
          <w:p w:rsidR="00A010BB" w:rsidRDefault="00A010BB" w:rsidP="00E565C7">
            <w:pPr>
              <w:ind w:right="-142"/>
              <w:jc w:val="center"/>
            </w:pPr>
            <w: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0BB" w:rsidRDefault="00A010BB" w:rsidP="00E565C7">
            <w:pPr>
              <w:ind w:right="-142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A010BB" w:rsidRDefault="00A010BB" w:rsidP="00E565C7">
            <w:pPr>
              <w:ind w:right="-142"/>
              <w:jc w:val="center"/>
            </w:pPr>
          </w:p>
        </w:tc>
        <w:tc>
          <w:tcPr>
            <w:tcW w:w="2127" w:type="dxa"/>
          </w:tcPr>
          <w:p w:rsidR="00A010BB" w:rsidRDefault="00A010BB" w:rsidP="00E565C7">
            <w:pPr>
              <w:ind w:right="-142"/>
              <w:jc w:val="center"/>
            </w:pPr>
          </w:p>
        </w:tc>
        <w:tc>
          <w:tcPr>
            <w:tcW w:w="2268" w:type="dxa"/>
          </w:tcPr>
          <w:p w:rsidR="00A010BB" w:rsidRDefault="00A010BB" w:rsidP="00E565C7">
            <w:pPr>
              <w:ind w:right="-142"/>
              <w:jc w:val="center"/>
            </w:pPr>
          </w:p>
        </w:tc>
      </w:tr>
      <w:tr w:rsidR="00A010BB" w:rsidTr="00AF6E4E">
        <w:trPr>
          <w:trHeight w:val="359"/>
        </w:trPr>
        <w:tc>
          <w:tcPr>
            <w:tcW w:w="710" w:type="dxa"/>
            <w:vAlign w:val="center"/>
          </w:tcPr>
          <w:p w:rsidR="00A010BB" w:rsidRPr="005B612D" w:rsidRDefault="00A010BB" w:rsidP="00E565C7">
            <w:pPr>
              <w:ind w:right="-1"/>
              <w:jc w:val="center"/>
            </w:pPr>
            <w:r>
              <w:t>3.5</w:t>
            </w:r>
          </w:p>
        </w:tc>
        <w:tc>
          <w:tcPr>
            <w:tcW w:w="7087" w:type="dxa"/>
            <w:vAlign w:val="center"/>
          </w:tcPr>
          <w:p w:rsidR="00A010BB" w:rsidRPr="00AE67E7" w:rsidRDefault="00A010BB" w:rsidP="00E565C7">
            <w:pPr>
              <w:autoSpaceDE w:val="0"/>
              <w:autoSpaceDN w:val="0"/>
              <w:adjustRightInd w:val="0"/>
              <w:ind w:right="-1"/>
            </w:pPr>
            <w:r w:rsidRPr="00AE67E7">
              <w:t>Оформление и передача на ознакомление заказчику предварительного заключения экспертизы промышленной безопасности, с выдачей рекомендаций по дальнейшей надежной и безопасной эксплуатации.</w:t>
            </w:r>
          </w:p>
        </w:tc>
        <w:tc>
          <w:tcPr>
            <w:tcW w:w="567" w:type="dxa"/>
            <w:vAlign w:val="center"/>
          </w:tcPr>
          <w:p w:rsidR="00A010BB" w:rsidRDefault="00A010BB" w:rsidP="00E565C7">
            <w:pPr>
              <w:ind w:right="-142"/>
              <w:jc w:val="center"/>
            </w:pPr>
            <w: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0BB" w:rsidRDefault="00A010BB" w:rsidP="00E565C7">
            <w:pPr>
              <w:ind w:right="-142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A010BB" w:rsidRDefault="00A010BB" w:rsidP="00E565C7">
            <w:pPr>
              <w:ind w:right="-142"/>
              <w:jc w:val="center"/>
            </w:pPr>
          </w:p>
        </w:tc>
        <w:tc>
          <w:tcPr>
            <w:tcW w:w="2127" w:type="dxa"/>
          </w:tcPr>
          <w:p w:rsidR="00A010BB" w:rsidRDefault="00A010BB" w:rsidP="00E565C7">
            <w:pPr>
              <w:ind w:right="-142"/>
              <w:jc w:val="center"/>
            </w:pPr>
          </w:p>
        </w:tc>
        <w:tc>
          <w:tcPr>
            <w:tcW w:w="2268" w:type="dxa"/>
          </w:tcPr>
          <w:p w:rsidR="00A010BB" w:rsidRDefault="00A010BB" w:rsidP="00E565C7">
            <w:pPr>
              <w:ind w:right="-142"/>
              <w:jc w:val="center"/>
            </w:pPr>
          </w:p>
        </w:tc>
      </w:tr>
      <w:tr w:rsidR="008D5CE9" w:rsidTr="00BC3D53">
        <w:trPr>
          <w:trHeight w:val="359"/>
        </w:trPr>
        <w:tc>
          <w:tcPr>
            <w:tcW w:w="9356" w:type="dxa"/>
            <w:gridSpan w:val="4"/>
            <w:vAlign w:val="center"/>
          </w:tcPr>
          <w:p w:rsidR="008D5CE9" w:rsidRDefault="008D5CE9" w:rsidP="00E565C7">
            <w:pPr>
              <w:ind w:right="-142"/>
              <w:jc w:val="center"/>
            </w:pPr>
            <w:r w:rsidRPr="009662A9">
              <w:rPr>
                <w:b/>
              </w:rPr>
              <w:t>Итого:</w:t>
            </w:r>
          </w:p>
        </w:tc>
        <w:tc>
          <w:tcPr>
            <w:tcW w:w="2268" w:type="dxa"/>
          </w:tcPr>
          <w:p w:rsidR="008D5CE9" w:rsidRDefault="008D5CE9" w:rsidP="00E565C7">
            <w:pPr>
              <w:ind w:right="-142"/>
              <w:jc w:val="center"/>
            </w:pPr>
          </w:p>
        </w:tc>
        <w:tc>
          <w:tcPr>
            <w:tcW w:w="2127" w:type="dxa"/>
          </w:tcPr>
          <w:p w:rsidR="008D5CE9" w:rsidRDefault="008D5CE9" w:rsidP="00E565C7">
            <w:pPr>
              <w:ind w:right="-142"/>
              <w:jc w:val="center"/>
            </w:pPr>
          </w:p>
        </w:tc>
        <w:tc>
          <w:tcPr>
            <w:tcW w:w="2268" w:type="dxa"/>
          </w:tcPr>
          <w:p w:rsidR="008D5CE9" w:rsidRDefault="008D5CE9" w:rsidP="00E565C7">
            <w:pPr>
              <w:ind w:right="-142"/>
              <w:jc w:val="center"/>
            </w:pPr>
          </w:p>
        </w:tc>
      </w:tr>
    </w:tbl>
    <w:p w:rsidR="00A010BB" w:rsidRDefault="00A010BB" w:rsidP="005C169C">
      <w:pPr>
        <w:tabs>
          <w:tab w:val="left" w:pos="360"/>
        </w:tabs>
        <w:jc w:val="both"/>
      </w:pPr>
    </w:p>
    <w:p w:rsidR="00A010BB" w:rsidRDefault="00A010BB" w:rsidP="005C169C">
      <w:pPr>
        <w:tabs>
          <w:tab w:val="left" w:pos="360"/>
        </w:tabs>
        <w:jc w:val="both"/>
      </w:pPr>
    </w:p>
    <w:p w:rsidR="00B305FD" w:rsidRDefault="00B305FD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862FAD" w:rsidRPr="00AF7836" w:rsidTr="00FC00C0">
        <w:trPr>
          <w:trHeight w:val="603"/>
        </w:trPr>
        <w:tc>
          <w:tcPr>
            <w:tcW w:w="7797" w:type="dxa"/>
          </w:tcPr>
          <w:p w:rsidR="00862FAD" w:rsidRDefault="00862FAD" w:rsidP="00862FAD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862FAD" w:rsidRPr="00AF7836" w:rsidRDefault="00862FAD" w:rsidP="00862FAD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E36DB4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8D5CE9" w:rsidRPr="00750F93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i/>
                <w:lang w:eastAsia="en-US"/>
              </w:rPr>
            </w:pPr>
            <w:r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Pr="00750F93">
              <w:rPr>
                <w:rStyle w:val="blk"/>
                <w:rFonts w:eastAsiaTheme="minorHAnsi"/>
                <w:i/>
                <w:lang w:eastAsia="en-US"/>
              </w:rPr>
              <w:t>Начало работ: с даты подписания договора.</w:t>
            </w:r>
          </w:p>
          <w:p w:rsidR="008D5CE9" w:rsidRPr="00370948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i/>
                <w:lang w:eastAsia="en-US"/>
              </w:rPr>
            </w:pPr>
            <w:r w:rsidRPr="00750F93">
              <w:rPr>
                <w:rStyle w:val="blk"/>
                <w:rFonts w:eastAsiaTheme="minorHAnsi"/>
                <w:i/>
                <w:lang w:eastAsia="en-US"/>
              </w:rPr>
              <w:t>Окончание:31.03.2025г.</w:t>
            </w:r>
            <w:r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8D5CE9" w:rsidRPr="00370948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 отсрочка платежа на 10 дней после подписания актов выполненных работ)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508"/>
        <w:gridCol w:w="8080"/>
      </w:tblGrid>
      <w:tr w:rsidR="00672D28" w:rsidTr="0064186C">
        <w:tc>
          <w:tcPr>
            <w:tcW w:w="7508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64186C">
        <w:tc>
          <w:tcPr>
            <w:tcW w:w="7508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64186C">
        <w:tc>
          <w:tcPr>
            <w:tcW w:w="7508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64186C">
        <w:tc>
          <w:tcPr>
            <w:tcW w:w="7508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1BA" w:rsidRDefault="00AE71BA">
      <w:r>
        <w:separator/>
      </w:r>
    </w:p>
  </w:endnote>
  <w:endnote w:type="continuationSeparator" w:id="0">
    <w:p w:rsidR="00AE71BA" w:rsidRDefault="00AE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AE71BA" w:rsidP="0078486B">
    <w:pPr>
      <w:pStyle w:val="a4"/>
      <w:ind w:right="360"/>
    </w:pPr>
  </w:p>
  <w:p w:rsidR="000C081F" w:rsidRDefault="00AE71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1BA" w:rsidRDefault="00AE71BA">
      <w:r>
        <w:separator/>
      </w:r>
    </w:p>
  </w:footnote>
  <w:footnote w:type="continuationSeparator" w:id="0">
    <w:p w:rsidR="00AE71BA" w:rsidRDefault="00AE7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10928"/>
    <w:rsid w:val="00011234"/>
    <w:rsid w:val="000135B7"/>
    <w:rsid w:val="00014564"/>
    <w:rsid w:val="00026067"/>
    <w:rsid w:val="00026121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7F2"/>
    <w:rsid w:val="0008398E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490"/>
    <w:rsid w:val="00184B53"/>
    <w:rsid w:val="00187758"/>
    <w:rsid w:val="001A1436"/>
    <w:rsid w:val="001A44C0"/>
    <w:rsid w:val="001B1130"/>
    <w:rsid w:val="001B22FB"/>
    <w:rsid w:val="001B2EAA"/>
    <w:rsid w:val="001B5269"/>
    <w:rsid w:val="001B5F53"/>
    <w:rsid w:val="001C1D05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25CDF"/>
    <w:rsid w:val="003355CB"/>
    <w:rsid w:val="0033590A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2A5D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BD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6997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B5F31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24A0C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3E7F"/>
    <w:rsid w:val="006C4682"/>
    <w:rsid w:val="006C567F"/>
    <w:rsid w:val="006D0EE9"/>
    <w:rsid w:val="006D4801"/>
    <w:rsid w:val="006D6BF9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2436"/>
    <w:rsid w:val="007337A5"/>
    <w:rsid w:val="00737EB1"/>
    <w:rsid w:val="0074765B"/>
    <w:rsid w:val="00750F93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2FAD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C06A8"/>
    <w:rsid w:val="008C3103"/>
    <w:rsid w:val="008C4B35"/>
    <w:rsid w:val="008C5A0C"/>
    <w:rsid w:val="008C63EA"/>
    <w:rsid w:val="008D47F9"/>
    <w:rsid w:val="008D5CE9"/>
    <w:rsid w:val="008E037F"/>
    <w:rsid w:val="008E2416"/>
    <w:rsid w:val="008E6A39"/>
    <w:rsid w:val="008F02AD"/>
    <w:rsid w:val="008F1069"/>
    <w:rsid w:val="008F42FF"/>
    <w:rsid w:val="008F4754"/>
    <w:rsid w:val="008F49E2"/>
    <w:rsid w:val="008F6840"/>
    <w:rsid w:val="009047BC"/>
    <w:rsid w:val="009105C1"/>
    <w:rsid w:val="009107EC"/>
    <w:rsid w:val="00924083"/>
    <w:rsid w:val="009263A1"/>
    <w:rsid w:val="00930011"/>
    <w:rsid w:val="00931D1B"/>
    <w:rsid w:val="00933D3B"/>
    <w:rsid w:val="00942C03"/>
    <w:rsid w:val="00955618"/>
    <w:rsid w:val="00956D29"/>
    <w:rsid w:val="0095756A"/>
    <w:rsid w:val="00962B77"/>
    <w:rsid w:val="009662A9"/>
    <w:rsid w:val="00967A65"/>
    <w:rsid w:val="00970263"/>
    <w:rsid w:val="009754B9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10BB"/>
    <w:rsid w:val="00A0183A"/>
    <w:rsid w:val="00A040C6"/>
    <w:rsid w:val="00A06BD5"/>
    <w:rsid w:val="00A115D4"/>
    <w:rsid w:val="00A1391C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E71BA"/>
    <w:rsid w:val="00AF252F"/>
    <w:rsid w:val="00AF54BF"/>
    <w:rsid w:val="00AF6E4E"/>
    <w:rsid w:val="00AF74BB"/>
    <w:rsid w:val="00AF7836"/>
    <w:rsid w:val="00B006D4"/>
    <w:rsid w:val="00B05169"/>
    <w:rsid w:val="00B0571B"/>
    <w:rsid w:val="00B103AA"/>
    <w:rsid w:val="00B1130A"/>
    <w:rsid w:val="00B11DFC"/>
    <w:rsid w:val="00B12486"/>
    <w:rsid w:val="00B15492"/>
    <w:rsid w:val="00B15573"/>
    <w:rsid w:val="00B155FE"/>
    <w:rsid w:val="00B23C1C"/>
    <w:rsid w:val="00B24303"/>
    <w:rsid w:val="00B25D48"/>
    <w:rsid w:val="00B25EE1"/>
    <w:rsid w:val="00B276C6"/>
    <w:rsid w:val="00B277A3"/>
    <w:rsid w:val="00B305FD"/>
    <w:rsid w:val="00B33497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0550"/>
    <w:rsid w:val="00BA228A"/>
    <w:rsid w:val="00BA6067"/>
    <w:rsid w:val="00BA61A7"/>
    <w:rsid w:val="00BA61E7"/>
    <w:rsid w:val="00BB217B"/>
    <w:rsid w:val="00BB4EB3"/>
    <w:rsid w:val="00BB54F5"/>
    <w:rsid w:val="00BB79F2"/>
    <w:rsid w:val="00BC3D53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2FBE"/>
    <w:rsid w:val="00C85AF4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62D23"/>
    <w:rsid w:val="00D67511"/>
    <w:rsid w:val="00D731B7"/>
    <w:rsid w:val="00D74603"/>
    <w:rsid w:val="00D75B36"/>
    <w:rsid w:val="00D76F32"/>
    <w:rsid w:val="00D77BD6"/>
    <w:rsid w:val="00D8004C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25BE0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3222"/>
    <w:rsid w:val="00E94223"/>
    <w:rsid w:val="00E9710E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4B54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D81C6F4-E417-47F6-9BD5-48988F8D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22</cp:revision>
  <cp:lastPrinted>2025-01-23T08:53:00Z</cp:lastPrinted>
  <dcterms:created xsi:type="dcterms:W3CDTF">2025-03-13T06:42:00Z</dcterms:created>
  <dcterms:modified xsi:type="dcterms:W3CDTF">2025-03-14T06:44:00Z</dcterms:modified>
</cp:coreProperties>
</file>